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8318E8">
        <w:rPr>
          <w:rFonts w:ascii="Times New Roman" w:hAnsi="Times New Roman" w:cs="Times New Roman"/>
          <w:sz w:val="28"/>
          <w:szCs w:val="28"/>
          <w:lang w:val="ru-RU"/>
        </w:rPr>
        <w:t>455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8318E8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C97011">
        <w:rPr>
          <w:rFonts w:ascii="Times New Roman" w:hAnsi="Times New Roman" w:cs="Times New Roman"/>
          <w:sz w:val="28"/>
          <w:szCs w:val="28"/>
        </w:rPr>
        <w:t>/2024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8318E8">
        <w:rPr>
          <w:rFonts w:ascii="Times New Roman" w:hAnsi="Times New Roman" w:cs="Times New Roman"/>
          <w:sz w:val="28"/>
          <w:szCs w:val="28"/>
          <w:lang w:val="ru-RU"/>
        </w:rPr>
        <w:t xml:space="preserve">        07 мая</w:t>
      </w:r>
      <w:r w:rsidR="00C97011">
        <w:rPr>
          <w:rFonts w:ascii="Times New Roman" w:hAnsi="Times New Roman" w:cs="Times New Roman"/>
          <w:sz w:val="28"/>
          <w:szCs w:val="28"/>
        </w:rPr>
        <w:t xml:space="preserve"> 2024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D312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Кеся  Е.В., по адресу ХМАО-Югра Нефтеюганский район, пгт.Пойковский, Промышленная зона, 7-А,</w:t>
      </w:r>
    </w:p>
    <w:p w:rsidR="0082329C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участием Нестерова А.П.,</w:t>
      </w:r>
    </w:p>
    <w:p w:rsidR="003E38E2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6612E0" w:rsidP="006612E0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Нестерова Алексея Павловича, </w:t>
      </w:r>
      <w:r w:rsidR="008737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D3124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года рождения, 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родившегося</w:t>
      </w:r>
      <w:r w:rsidR="00C970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8737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зарегистрированного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 фактически проживающего </w:t>
      </w:r>
      <w:r w:rsidR="00A73E5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 адресу: </w:t>
      </w:r>
      <w:r w:rsidR="008737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8737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водительское удостоверение </w:t>
      </w:r>
      <w:r w:rsidR="0087377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., </w:t>
      </w:r>
    </w:p>
    <w:p w:rsidR="00F61480" w:rsidP="006504C3">
      <w:pPr>
        <w:pStyle w:val="NoSpacing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3E38E2" w:rsidRPr="00647AAA" w:rsidP="006504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F96147" w:rsidRPr="0082329C" w:rsidP="0082329C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9F77F5">
        <w:rPr>
          <w:rFonts w:ascii="Times New Roman" w:hAnsi="Times New Roman" w:cs="Times New Roman"/>
          <w:sz w:val="28"/>
          <w:szCs w:val="28"/>
          <w:lang w:val="ru-RU"/>
        </w:rPr>
        <w:t>.03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9F77F5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710 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км. автодороги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Нефтеюганск-Мамонтово </w:t>
      </w:r>
      <w:r w:rsidR="009F77F5">
        <w:rPr>
          <w:rFonts w:ascii="Times New Roman" w:hAnsi="Times New Roman" w:cs="Times New Roman"/>
          <w:sz w:val="28"/>
          <w:szCs w:val="28"/>
          <w:lang w:val="ru-RU"/>
        </w:rPr>
        <w:t xml:space="preserve">Нефтеюганского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>одитель</w:t>
      </w:r>
      <w:r w:rsidRPr="008232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 А.П.,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управляя транспортным средством </w:t>
      </w:r>
      <w:r w:rsidR="00873772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совершил обгон </w:t>
      </w:r>
      <w:r>
        <w:rPr>
          <w:rFonts w:ascii="Times New Roman" w:hAnsi="Times New Roman" w:cs="Times New Roman"/>
          <w:sz w:val="28"/>
          <w:szCs w:val="28"/>
          <w:lang w:val="ru-RU"/>
        </w:rPr>
        <w:t>грузового</w:t>
      </w:r>
      <w:r w:rsidR="00813445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транспортного средства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полуприцепом, с выездом на встречную полосу движения, </w:t>
      </w:r>
      <w:r w:rsidR="00813445">
        <w:rPr>
          <w:rFonts w:ascii="Times New Roman" w:hAnsi="Times New Roman" w:cs="Times New Roman"/>
          <w:sz w:val="28"/>
          <w:szCs w:val="28"/>
          <w:lang w:val="ru-RU"/>
        </w:rPr>
        <w:t>в зоне действия дорожно</w:t>
      </w:r>
      <w:r>
        <w:rPr>
          <w:rFonts w:ascii="Times New Roman" w:hAnsi="Times New Roman" w:cs="Times New Roman"/>
          <w:sz w:val="28"/>
          <w:szCs w:val="28"/>
          <w:lang w:val="ru-RU"/>
        </w:rPr>
        <w:t>го знака 3.20 «обгон запрещен»</w:t>
      </w:r>
      <w:r w:rsidR="0081344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448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13C1">
        <w:rPr>
          <w:rFonts w:ascii="Times New Roman" w:hAnsi="Times New Roman" w:cs="Times New Roman"/>
          <w:sz w:val="28"/>
          <w:szCs w:val="28"/>
          <w:lang w:val="ru-RU"/>
        </w:rPr>
        <w:t xml:space="preserve">с пересечением линии разметки 1.1. «сплошная линия», </w:t>
      </w:r>
      <w:r w:rsidR="00813445">
        <w:rPr>
          <w:rFonts w:ascii="Times New Roman" w:hAnsi="Times New Roman" w:cs="Times New Roman"/>
          <w:sz w:val="28"/>
          <w:szCs w:val="28"/>
          <w:lang w:val="ru-RU"/>
        </w:rPr>
        <w:t xml:space="preserve">чем нарушил требования пп. 1.3, 9.1.1 </w:t>
      </w:r>
      <w:r w:rsidR="00844885"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РФ.</w:t>
      </w:r>
    </w:p>
    <w:p w:rsidR="0082329C" w:rsidP="00196784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Нестеров А.П. в судебном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заседании </w:t>
      </w:r>
      <w:r w:rsidR="00EA7129">
        <w:rPr>
          <w:rFonts w:ascii="Times New Roman" w:hAnsi="Times New Roman" w:cs="Times New Roman"/>
          <w:sz w:val="28"/>
          <w:szCs w:val="28"/>
          <w:lang w:val="ru-RU"/>
        </w:rPr>
        <w:t>вину в совершении правонарушения признал, в содеянном раскаялся.</w:t>
      </w:r>
    </w:p>
    <w:p w:rsidR="00196784" w:rsidP="00EA712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7129">
        <w:rPr>
          <w:rFonts w:ascii="Times New Roman" w:hAnsi="Times New Roman" w:cs="Times New Roman"/>
          <w:sz w:val="28"/>
          <w:szCs w:val="28"/>
          <w:lang w:val="ru-RU"/>
        </w:rPr>
        <w:t xml:space="preserve">Нестерова А.П.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вменяемого </w:t>
      </w:r>
      <w:r w:rsidR="00EA7129">
        <w:rPr>
          <w:rFonts w:ascii="Times New Roman" w:hAnsi="Times New Roman" w:cs="Times New Roman"/>
          <w:sz w:val="28"/>
          <w:szCs w:val="28"/>
          <w:lang w:val="ru-RU"/>
        </w:rPr>
        <w:t>правонарушения установлена.</w:t>
      </w:r>
    </w:p>
    <w:p w:rsidR="00EA7129" w:rsidRPr="00196784" w:rsidP="00EA712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части 4 статьи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ия, за исключением случаев, предусмотренных частью 3 указанной статьи.</w:t>
      </w:r>
    </w:p>
    <w:p w:rsidR="00EA7129" w:rsidRPr="00196784" w:rsidP="00EA712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с выездом на сторону проезжей части дороги, предназначенную для встречного движения.</w:t>
      </w:r>
    </w:p>
    <w:p w:rsidR="00EA7129" w:rsidRPr="00196784" w:rsidP="00EA712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разъяснениям, содержащимся в Пленуме  Верховного Суда Российской Федерации от 25.06.2019 года № 20 «О некоторых вопросах, возникающих у судов при применении Особ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енной части Кодекса Российской Федерации об административных правонарушениях, предусмотренных главой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 w:rsidRPr="0076504F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я по </w:t>
      </w:r>
      <w:hyperlink r:id="rId5" w:history="1">
        <w:r w:rsidRPr="0076504F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6" w:history="1">
        <w:r w:rsidRPr="0076504F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EA7129" w:rsidRPr="00196784" w:rsidP="00EA712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п. 1.3. Правил дорожного движения (утверждены Постановлением Правительства РФ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A7129" w:rsidRPr="00196784" w:rsidP="00EA712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приложению 1 к Правилам дорожного движения (утверждены Постановлением Правительства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РФ от 23 октября 1993 г. N 1090), дорожные знаки, запрещающие знаки, 3.20 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EA7129" w:rsidRPr="00196784" w:rsidP="00EA712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Исходя из п.1.2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 - "Препятствием" является неподвижный объект на полосе движения (неисправное или поврежденное транспортное средство, дефект проезжей части, посторонние предметы и т.п.), не позволяющий продолжить движение по этой полосе.</w:t>
      </w:r>
    </w:p>
    <w:p w:rsidR="00EA7129" w:rsidRPr="00196784" w:rsidP="00EA712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Движение по дороге с двусто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ронним движением в нарушение требований дорожных </w:t>
      </w:r>
      <w:hyperlink r:id="rId7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7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7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7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7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 это связано с выездом на полосу встречного движения, и (или) дорожно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hyperlink r:id="rId7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7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7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EA7129" w:rsidP="00EA712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Нестеровым А.П.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выезда на сторону дороги, предназначенную для встречного движения в нарушение ПДД РФ, подтверждается совокупнос</w:t>
      </w:r>
      <w:r>
        <w:rPr>
          <w:rFonts w:ascii="Times New Roman" w:hAnsi="Times New Roman" w:cs="Times New Roman"/>
          <w:sz w:val="28"/>
          <w:szCs w:val="28"/>
          <w:lang w:val="ru-RU"/>
        </w:rPr>
        <w:t>тью исследованных доказательств:</w:t>
      </w:r>
    </w:p>
    <w:p w:rsidR="00EA7129" w:rsidRPr="0082329C" w:rsidP="00EA7129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протоколом об админист</w:t>
      </w:r>
      <w:r w:rsidR="00844885">
        <w:rPr>
          <w:rFonts w:ascii="Times New Roman" w:hAnsi="Times New Roman" w:cs="Times New Roman"/>
          <w:sz w:val="28"/>
          <w:szCs w:val="28"/>
          <w:lang w:val="ru-RU"/>
        </w:rPr>
        <w:t>ратив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ном правонарушении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86 ХМ №589224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813445">
        <w:rPr>
          <w:rFonts w:ascii="Times New Roman" w:hAnsi="Times New Roman" w:cs="Times New Roman"/>
          <w:sz w:val="28"/>
          <w:szCs w:val="28"/>
          <w:lang w:val="ru-RU"/>
        </w:rPr>
        <w:t>.03</w:t>
      </w:r>
      <w:r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года, согласно которому </w:t>
      </w:r>
      <w:r>
        <w:rPr>
          <w:rFonts w:ascii="Times New Roman" w:hAnsi="Times New Roman" w:cs="Times New Roman"/>
          <w:sz w:val="28"/>
          <w:szCs w:val="28"/>
          <w:lang w:val="ru-RU"/>
        </w:rPr>
        <w:t>19.03.2024 года в 11 часов 14 минут на 710 км. автодороги Нефтеюганск-Мамонтово Нефтеюганского района водитель</w:t>
      </w:r>
      <w:r w:rsidRPr="008232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Нестеров А.П., управляя транспортным средством </w:t>
      </w:r>
      <w:r w:rsidR="00873772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совершил обгон грузового транспортного средства с полуприцепом, с выездом на встречную полосу движения, в зоне действия дорожного знака 3.20 «обгон запрещен», чем нарушил требования пп. 1.3, 9.1.1 Правил дорожного движения РФ.</w:t>
      </w:r>
    </w:p>
    <w:p w:rsidR="00196784" w:rsidRPr="00196784" w:rsidP="00EA712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Протокол 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оставлен с участием</w:t>
      </w:r>
      <w:r w:rsidR="00EA712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EA7129">
        <w:rPr>
          <w:rFonts w:ascii="Times New Roman" w:hAnsi="Times New Roman" w:cs="Times New Roman"/>
          <w:sz w:val="28"/>
          <w:szCs w:val="28"/>
          <w:lang w:val="ru-RU"/>
        </w:rPr>
        <w:t>Нестерова А.П.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которому права, предусмотренные ст.25.1 КоАП РФ и ст.51 Конституции РФ разъяснены под роспись, с протоколом о</w:t>
      </w:r>
      <w:r w:rsidRPr="009A13C1" w:rsidR="009A13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13C1">
        <w:rPr>
          <w:rFonts w:ascii="Times New Roman" w:hAnsi="Times New Roman" w:cs="Times New Roman"/>
          <w:sz w:val="28"/>
          <w:szCs w:val="28"/>
          <w:lang w:val="ru-RU"/>
        </w:rPr>
        <w:t>Нестеров А.П. 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знакомлен, копию протокола получил</w:t>
      </w:r>
      <w:r>
        <w:rPr>
          <w:rFonts w:ascii="Times New Roman" w:hAnsi="Times New Roman" w:cs="Times New Roman"/>
          <w:sz w:val="28"/>
          <w:szCs w:val="28"/>
          <w:lang w:val="ru-RU"/>
        </w:rPr>
        <w:t>, замечаний к содержанию протокола не имел</w:t>
      </w:r>
      <w:r w:rsidR="00813445">
        <w:rPr>
          <w:rFonts w:ascii="Times New Roman" w:hAnsi="Times New Roman" w:cs="Times New Roman"/>
          <w:sz w:val="28"/>
          <w:szCs w:val="28"/>
          <w:lang w:val="ru-RU"/>
        </w:rPr>
        <w:t>, в объяснении указал: - «</w:t>
      </w:r>
      <w:r w:rsidR="009A13C1">
        <w:rPr>
          <w:rFonts w:ascii="Times New Roman" w:hAnsi="Times New Roman" w:cs="Times New Roman"/>
          <w:sz w:val="28"/>
          <w:szCs w:val="28"/>
          <w:lang w:val="ru-RU"/>
        </w:rPr>
        <w:t>торопился в больницу по семейным обстоятельствам</w:t>
      </w:r>
      <w:r w:rsidR="00813445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94039E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схемой места </w:t>
      </w:r>
      <w:r w:rsidR="00FA4876">
        <w:rPr>
          <w:rFonts w:ascii="Times New Roman" w:hAnsi="Times New Roman" w:cs="Times New Roman"/>
          <w:sz w:val="28"/>
          <w:szCs w:val="28"/>
          <w:lang w:val="ru-RU"/>
        </w:rPr>
        <w:t>совершения административного правонарушения</w:t>
      </w:r>
      <w:r w:rsidR="008448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9A13C1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FA4876">
        <w:rPr>
          <w:rFonts w:ascii="Times New Roman" w:hAnsi="Times New Roman" w:cs="Times New Roman"/>
          <w:sz w:val="28"/>
          <w:szCs w:val="28"/>
          <w:lang w:val="ru-RU"/>
        </w:rPr>
        <w:t>.03</w:t>
      </w:r>
      <w:r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г., которая содержит сведения о дате, месте, в</w:t>
      </w:r>
      <w:r w:rsidR="00844885">
        <w:rPr>
          <w:rFonts w:ascii="Times New Roman" w:hAnsi="Times New Roman" w:cs="Times New Roman"/>
          <w:sz w:val="28"/>
          <w:szCs w:val="28"/>
          <w:lang w:val="ru-RU"/>
        </w:rPr>
        <w:t xml:space="preserve">ремени и событии </w:t>
      </w:r>
      <w:r w:rsidR="00844885">
        <w:rPr>
          <w:rFonts w:ascii="Times New Roman" w:hAnsi="Times New Roman" w:cs="Times New Roman"/>
          <w:sz w:val="28"/>
          <w:szCs w:val="28"/>
          <w:lang w:val="ru-RU"/>
        </w:rPr>
        <w:t>правонарушения, составлена с участием</w:t>
      </w:r>
      <w:r w:rsidR="009A13C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9A13C1">
        <w:rPr>
          <w:rFonts w:ascii="Times New Roman" w:hAnsi="Times New Roman" w:cs="Times New Roman"/>
          <w:sz w:val="28"/>
          <w:szCs w:val="28"/>
          <w:lang w:val="ru-RU"/>
        </w:rPr>
        <w:t>Нестерова А.П.</w:t>
      </w:r>
      <w:r>
        <w:rPr>
          <w:rFonts w:ascii="Times New Roman" w:hAnsi="Times New Roman" w:cs="Times New Roman"/>
          <w:sz w:val="28"/>
          <w:szCs w:val="28"/>
          <w:lang w:val="ru-RU"/>
        </w:rPr>
        <w:t>, замечан</w:t>
      </w:r>
      <w:r w:rsidR="0076504F">
        <w:rPr>
          <w:rFonts w:ascii="Times New Roman" w:hAnsi="Times New Roman" w:cs="Times New Roman"/>
          <w:sz w:val="28"/>
          <w:szCs w:val="28"/>
          <w:lang w:val="ru-RU"/>
        </w:rPr>
        <w:t>ий к содержанию схемы не имевшего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A4876" w:rsidP="00FA487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рапортом инспектора ДПС </w:t>
      </w:r>
      <w:r w:rsidR="009A13C1">
        <w:rPr>
          <w:rFonts w:ascii="Times New Roman" w:hAnsi="Times New Roman" w:cs="Times New Roman"/>
          <w:sz w:val="28"/>
          <w:szCs w:val="28"/>
          <w:lang w:val="ru-RU"/>
        </w:rPr>
        <w:t>Ф. от 19</w:t>
      </w:r>
      <w:r>
        <w:rPr>
          <w:rFonts w:ascii="Times New Roman" w:hAnsi="Times New Roman" w:cs="Times New Roman"/>
          <w:sz w:val="28"/>
          <w:szCs w:val="28"/>
          <w:lang w:val="ru-RU"/>
        </w:rPr>
        <w:t>.03.2024 г. об обстоятельствах выявленного правонарушения;</w:t>
      </w:r>
    </w:p>
    <w:p w:rsidR="00FA4876" w:rsidP="00FA4876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операции с ВУ</w:t>
      </w:r>
      <w:r w:rsidR="009A13C1">
        <w:rPr>
          <w:rFonts w:ascii="Times New Roman" w:hAnsi="Times New Roman" w:cs="Times New Roman"/>
          <w:sz w:val="28"/>
          <w:szCs w:val="28"/>
          <w:lang w:val="ru-RU"/>
        </w:rPr>
        <w:t>, копией паспорта,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подтверждаются установленные данные о водительском удостоверении и личнос</w:t>
      </w:r>
      <w:r>
        <w:rPr>
          <w:rFonts w:ascii="Times New Roman" w:hAnsi="Times New Roman" w:cs="Times New Roman"/>
          <w:sz w:val="28"/>
          <w:szCs w:val="28"/>
          <w:lang w:val="ru-RU"/>
        </w:rPr>
        <w:t>ти</w:t>
      </w:r>
      <w:r w:rsidR="009A13C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9A13C1">
        <w:rPr>
          <w:rFonts w:ascii="Times New Roman" w:hAnsi="Times New Roman" w:cs="Times New Roman"/>
          <w:sz w:val="28"/>
          <w:szCs w:val="28"/>
          <w:lang w:val="ru-RU"/>
        </w:rPr>
        <w:t>Нестерова А.П.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;</w:t>
      </w:r>
    </w:p>
    <w:p w:rsidR="00FA4876" w:rsidP="00FA487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  <w:lang w:val="ru-RU"/>
        </w:rPr>
        <w:t>-диском с видеозаписью административного правонарушения;</w:t>
      </w:r>
    </w:p>
    <w:p w:rsidR="00FA4876" w:rsidP="009A13C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схемой дислокации дорожных знаков и дорожной разметки, </w:t>
      </w:r>
      <w:r w:rsidR="009A13C1">
        <w:rPr>
          <w:rFonts w:ascii="Times New Roman" w:hAnsi="Times New Roman" w:cs="Times New Roman"/>
          <w:sz w:val="28"/>
          <w:szCs w:val="28"/>
          <w:lang w:val="ru-RU"/>
        </w:rPr>
        <w:t xml:space="preserve">которой подтверждается, что на 710 км. автодороги Нефтеюганск-Мамонтово Нефтеюганского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действует дорожный знак </w:t>
      </w:r>
      <w:r>
        <w:rPr>
          <w:rFonts w:ascii="Times New Roman" w:hAnsi="Times New Roman" w:cs="Times New Roman"/>
          <w:sz w:val="28"/>
          <w:szCs w:val="28"/>
          <w:lang w:val="ru-RU"/>
        </w:rPr>
        <w:t>3.20 «обгон запрещен»</w:t>
      </w:r>
      <w:r w:rsidR="009A13C1">
        <w:rPr>
          <w:rFonts w:ascii="Times New Roman" w:hAnsi="Times New Roman" w:cs="Times New Roman"/>
          <w:sz w:val="28"/>
          <w:szCs w:val="28"/>
          <w:lang w:val="ru-RU"/>
        </w:rPr>
        <w:t xml:space="preserve"> и сплошная линия разметки 1.1;</w:t>
      </w:r>
    </w:p>
    <w:p w:rsidR="00A605A3" w:rsidP="008A60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выпиской из реестра правонарушений</w:t>
      </w:r>
      <w:r w:rsidR="00FA4876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подтверждается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что ранее</w:t>
      </w:r>
      <w:r w:rsidRPr="00FA4876" w:rsidR="00FA4876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9A13C1">
        <w:rPr>
          <w:rFonts w:ascii="Times New Roman" w:hAnsi="Times New Roman" w:cs="Times New Roman"/>
          <w:sz w:val="28"/>
          <w:szCs w:val="28"/>
          <w:lang w:val="ru-RU"/>
        </w:rPr>
        <w:t xml:space="preserve">Нестеров А.П.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привлекался к административной ответственности </w:t>
      </w:r>
      <w:r w:rsidR="00FA487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8A608F">
        <w:rPr>
          <w:rFonts w:ascii="Times New Roman" w:hAnsi="Times New Roman" w:cs="Times New Roman"/>
          <w:sz w:val="28"/>
          <w:szCs w:val="28"/>
          <w:lang w:val="ru-RU"/>
        </w:rPr>
        <w:t>а совершение правонару</w:t>
      </w:r>
      <w:r w:rsidR="00FA4876">
        <w:rPr>
          <w:rFonts w:ascii="Times New Roman" w:hAnsi="Times New Roman" w:cs="Times New Roman"/>
          <w:sz w:val="28"/>
          <w:szCs w:val="28"/>
          <w:lang w:val="ru-RU"/>
        </w:rPr>
        <w:t>шений</w:t>
      </w:r>
      <w:r w:rsidRPr="008A608F" w:rsidR="008A6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608F">
        <w:rPr>
          <w:rFonts w:ascii="Times New Roman" w:hAnsi="Times New Roman" w:cs="Times New Roman"/>
          <w:sz w:val="28"/>
          <w:szCs w:val="28"/>
          <w:lang w:val="ru-RU"/>
        </w:rPr>
        <w:t>против безопасности дорожного движения</w:t>
      </w:r>
      <w:r w:rsidR="009A13C1">
        <w:rPr>
          <w:rFonts w:ascii="Times New Roman" w:hAnsi="Times New Roman" w:cs="Times New Roman"/>
          <w:sz w:val="28"/>
          <w:szCs w:val="28"/>
          <w:lang w:val="ru-RU"/>
        </w:rPr>
        <w:t>, предусмотренных ст.12.9 ч.2</w:t>
      </w:r>
      <w:r w:rsidR="00FA4876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="009A13C1">
        <w:rPr>
          <w:rFonts w:ascii="Times New Roman" w:hAnsi="Times New Roman" w:cs="Times New Roman"/>
          <w:sz w:val="28"/>
          <w:szCs w:val="28"/>
          <w:lang w:val="ru-RU"/>
        </w:rPr>
        <w:t>, штрафы оплатил</w:t>
      </w:r>
      <w:r w:rsidR="008A60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A4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784" w:rsidRPr="00196784" w:rsidP="001967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Действия </w:t>
      </w:r>
      <w:r w:rsidR="007B7989">
        <w:rPr>
          <w:rFonts w:ascii="Times New Roman" w:hAnsi="Times New Roman" w:cs="Times New Roman"/>
          <w:sz w:val="28"/>
          <w:szCs w:val="28"/>
          <w:lang w:val="ru-RU"/>
        </w:rPr>
        <w:t xml:space="preserve">Нестерова А.П.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т. 12.15 КоАП РФ.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  <w:t>В качестве обстоятельства, смягчающего административную ответственность на основании ст.4.2 Кодекса Российской Федерации об административных правонарушениях, судья учитывает признание правонарушителем своей вины.</w:t>
      </w:r>
    </w:p>
    <w:p w:rsidR="00A605A3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отягчающего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обстоятельства на основании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ст.4.3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  <w:lang w:val="ru-RU"/>
        </w:rPr>
        <w:t>учитывается повторное совершение однородного административного правонарушения в течение года</w:t>
      </w:r>
      <w:r w:rsidR="007B7989">
        <w:rPr>
          <w:rFonts w:ascii="Times New Roman" w:hAnsi="Times New Roman" w:cs="Times New Roman"/>
          <w:sz w:val="28"/>
          <w:szCs w:val="28"/>
          <w:lang w:val="ru-RU"/>
        </w:rPr>
        <w:t xml:space="preserve"> (по ст.12.9 ч.2, ст.12.9 ч.2 КоАП РФ)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</w:t>
      </w:r>
      <w:r w:rsidR="008A608F">
        <w:rPr>
          <w:rFonts w:ascii="Times New Roman" w:hAnsi="Times New Roman" w:cs="Times New Roman"/>
          <w:sz w:val="28"/>
          <w:szCs w:val="28"/>
          <w:lang w:val="ru-RU"/>
        </w:rPr>
        <w:t xml:space="preserve">ные о личности правонарушителя, его </w:t>
      </w:r>
      <w:r w:rsidR="007B7989">
        <w:rPr>
          <w:rFonts w:ascii="Times New Roman" w:hAnsi="Times New Roman" w:cs="Times New Roman"/>
          <w:sz w:val="28"/>
          <w:szCs w:val="28"/>
          <w:lang w:val="ru-RU"/>
        </w:rPr>
        <w:t xml:space="preserve">семейное и </w:t>
      </w:r>
      <w:r w:rsidR="008A608F">
        <w:rPr>
          <w:rFonts w:ascii="Times New Roman" w:hAnsi="Times New Roman" w:cs="Times New Roman"/>
          <w:sz w:val="28"/>
          <w:szCs w:val="28"/>
          <w:lang w:val="ru-RU"/>
        </w:rPr>
        <w:t>имущественное положение,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смягчающее 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>и отягчающее наказание обстоятельства</w:t>
      </w:r>
      <w:r w:rsidR="007B798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и считает возможным назначить </w:t>
      </w:r>
      <w:r w:rsidR="00FE44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наказание в виде административного штрафа.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признат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ь </w:t>
      </w:r>
      <w:r w:rsidR="007B79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Нестерова Алексея Павловича</w:t>
      </w:r>
      <w:r w:rsidRPr="00196784" w:rsidR="007B7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наказание в виде административного штрафа в размере 5 000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(пяти тысяч) рублей.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Штраф подлежит уплате по реквизитам: 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Получатель платежа: УФК по Ханты-Мансийскому автономному округу – Югре (УМВД России по ХМАО-Югре), КПП 860101001, ИНН 8601010390, Код ОКТМО 718</w:t>
      </w:r>
      <w:r w:rsidR="008A608F">
        <w:rPr>
          <w:rFonts w:ascii="Times New Roman" w:hAnsi="Times New Roman" w:cs="Times New Roman"/>
          <w:sz w:val="28"/>
          <w:szCs w:val="28"/>
          <w:lang w:val="ru-RU"/>
        </w:rPr>
        <w:t>71</w:t>
      </w:r>
      <w:r w:rsidR="00FE4470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№ счета получателя 03100643000000018700, БИК 0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07162163, кор/счет 40102810245370000007, код бюджетной классификации 18811601123010001140, наименование банка – РКЦ Ханты-Мансийск//УФК по Ханты-Мансийскому автономному округу – Югре г. Ханты-Мансийск, УИН 188104862</w:t>
      </w:r>
      <w:r w:rsidR="00FE4470">
        <w:rPr>
          <w:rFonts w:ascii="Times New Roman" w:hAnsi="Times New Roman" w:cs="Times New Roman"/>
          <w:sz w:val="28"/>
          <w:szCs w:val="28"/>
          <w:lang w:val="ru-RU"/>
        </w:rPr>
        <w:t>40</w:t>
      </w:r>
      <w:r w:rsidR="008A608F">
        <w:rPr>
          <w:rFonts w:ascii="Times New Roman" w:hAnsi="Times New Roman" w:cs="Times New Roman"/>
          <w:sz w:val="28"/>
          <w:szCs w:val="28"/>
          <w:lang w:val="ru-RU"/>
        </w:rPr>
        <w:t>910205</w:t>
      </w:r>
      <w:r w:rsidR="007B7989">
        <w:rPr>
          <w:rFonts w:ascii="Times New Roman" w:hAnsi="Times New Roman" w:cs="Times New Roman"/>
          <w:sz w:val="28"/>
          <w:szCs w:val="28"/>
          <w:lang w:val="ru-RU"/>
        </w:rPr>
        <w:t>027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подле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уплате административного штрафа не позднее двадцати дней со дня вынесения постановления о наложении ад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министративного штрафа административный штраф может быть уплачен в размере половины суммы налож</w:t>
      </w:r>
      <w:r w:rsidR="003F395D"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административного штрафа было отсрочено, либ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F395D" w:rsidRPr="003F395D" w:rsidP="008A60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Квитанцию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</w:t>
      </w:r>
      <w:r w:rsidR="007B7989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>ь оплаты штрафа, лично ил</w:t>
      </w:r>
      <w:r w:rsidR="008A608F">
        <w:rPr>
          <w:rFonts w:ascii="Times New Roman" w:hAnsi="Times New Roman" w:cs="Times New Roman"/>
          <w:sz w:val="28"/>
          <w:szCs w:val="28"/>
          <w:lang w:val="ru-RU"/>
        </w:rPr>
        <w:t>и по адресу электронной почты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3F395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 районный суд Ханты-Мансийского автономного округа - Югры в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течение 10 дней со дня получения копии постановления, с подачей жалобы через мирового судью</w:t>
      </w:r>
      <w:r w:rsidR="007B7989">
        <w:rPr>
          <w:rFonts w:ascii="Times New Roman" w:hAnsi="Times New Roman" w:cs="Times New Roman"/>
          <w:sz w:val="28"/>
          <w:szCs w:val="28"/>
          <w:lang w:val="ru-RU"/>
        </w:rPr>
        <w:t xml:space="preserve">  судебного участка № 7</w:t>
      </w:r>
      <w:r w:rsidR="008A60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 w:rsidR="008A608F">
        <w:rPr>
          <w:rFonts w:ascii="Times New Roman" w:hAnsi="Times New Roman" w:cs="Times New Roman"/>
          <w:sz w:val="28"/>
          <w:szCs w:val="28"/>
          <w:lang w:val="ru-RU"/>
        </w:rPr>
        <w:t>Нефтеюганского судебного района ХМАО-Югры</w:t>
      </w:r>
      <w:r w:rsidR="008A60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                                                   Е.В. Кеся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F543D">
      <w:headerReference w:type="default" r:id="rId9"/>
      <w:footerReference w:type="default" r:id="rId10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3772" w:rsidR="00873772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606D0"/>
    <w:rsid w:val="0006127A"/>
    <w:rsid w:val="000618C3"/>
    <w:rsid w:val="00066DB5"/>
    <w:rsid w:val="000A6519"/>
    <w:rsid w:val="000A6B7F"/>
    <w:rsid w:val="000A7860"/>
    <w:rsid w:val="000C4202"/>
    <w:rsid w:val="000C7878"/>
    <w:rsid w:val="000F386D"/>
    <w:rsid w:val="0010199D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6784"/>
    <w:rsid w:val="00197A16"/>
    <w:rsid w:val="001C0E54"/>
    <w:rsid w:val="001D269B"/>
    <w:rsid w:val="001D28FE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633CF"/>
    <w:rsid w:val="003642D7"/>
    <w:rsid w:val="0036792C"/>
    <w:rsid w:val="0038389C"/>
    <w:rsid w:val="003904DE"/>
    <w:rsid w:val="0039743C"/>
    <w:rsid w:val="003A1105"/>
    <w:rsid w:val="003A1AD2"/>
    <w:rsid w:val="003A4A85"/>
    <w:rsid w:val="003A684E"/>
    <w:rsid w:val="003B2695"/>
    <w:rsid w:val="003B58C0"/>
    <w:rsid w:val="003C5A98"/>
    <w:rsid w:val="003D2F94"/>
    <w:rsid w:val="003E38E2"/>
    <w:rsid w:val="003E3F73"/>
    <w:rsid w:val="003E6A34"/>
    <w:rsid w:val="003F395D"/>
    <w:rsid w:val="003F631F"/>
    <w:rsid w:val="003F65E0"/>
    <w:rsid w:val="00420145"/>
    <w:rsid w:val="0042647C"/>
    <w:rsid w:val="00440DE9"/>
    <w:rsid w:val="00442F99"/>
    <w:rsid w:val="0044794E"/>
    <w:rsid w:val="00451B83"/>
    <w:rsid w:val="00477BD3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A69"/>
    <w:rsid w:val="005733E8"/>
    <w:rsid w:val="005776B5"/>
    <w:rsid w:val="00582B1C"/>
    <w:rsid w:val="005865D1"/>
    <w:rsid w:val="00587D40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331CF"/>
    <w:rsid w:val="00647AAA"/>
    <w:rsid w:val="006504C3"/>
    <w:rsid w:val="00650A57"/>
    <w:rsid w:val="006612E0"/>
    <w:rsid w:val="006712EB"/>
    <w:rsid w:val="00674CC0"/>
    <w:rsid w:val="0068188E"/>
    <w:rsid w:val="00681FE2"/>
    <w:rsid w:val="00684025"/>
    <w:rsid w:val="006842FA"/>
    <w:rsid w:val="00685E1C"/>
    <w:rsid w:val="006B05BD"/>
    <w:rsid w:val="006B1788"/>
    <w:rsid w:val="006C0124"/>
    <w:rsid w:val="006C1268"/>
    <w:rsid w:val="006D726D"/>
    <w:rsid w:val="00706992"/>
    <w:rsid w:val="00712929"/>
    <w:rsid w:val="00725E25"/>
    <w:rsid w:val="00731C73"/>
    <w:rsid w:val="007506FE"/>
    <w:rsid w:val="00753DB9"/>
    <w:rsid w:val="00764089"/>
    <w:rsid w:val="0076440B"/>
    <w:rsid w:val="0076504F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5C1"/>
    <w:rsid w:val="007B6B5C"/>
    <w:rsid w:val="007B7989"/>
    <w:rsid w:val="007C6664"/>
    <w:rsid w:val="007D632F"/>
    <w:rsid w:val="007E0CB8"/>
    <w:rsid w:val="007E209D"/>
    <w:rsid w:val="007E5F20"/>
    <w:rsid w:val="007F035A"/>
    <w:rsid w:val="007F3ACC"/>
    <w:rsid w:val="007F543D"/>
    <w:rsid w:val="00805BAC"/>
    <w:rsid w:val="00813445"/>
    <w:rsid w:val="008207DC"/>
    <w:rsid w:val="0082165D"/>
    <w:rsid w:val="00822D1D"/>
    <w:rsid w:val="0082329C"/>
    <w:rsid w:val="008318E8"/>
    <w:rsid w:val="00835F0D"/>
    <w:rsid w:val="00844885"/>
    <w:rsid w:val="00845AEA"/>
    <w:rsid w:val="0084635B"/>
    <w:rsid w:val="00853080"/>
    <w:rsid w:val="00853405"/>
    <w:rsid w:val="00855A38"/>
    <w:rsid w:val="008627FD"/>
    <w:rsid w:val="00873772"/>
    <w:rsid w:val="008761CE"/>
    <w:rsid w:val="00880208"/>
    <w:rsid w:val="008816E4"/>
    <w:rsid w:val="00883FF3"/>
    <w:rsid w:val="00892177"/>
    <w:rsid w:val="00892EB2"/>
    <w:rsid w:val="0089724B"/>
    <w:rsid w:val="008A608F"/>
    <w:rsid w:val="008C3AE6"/>
    <w:rsid w:val="008D1C8C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703"/>
    <w:rsid w:val="009326D2"/>
    <w:rsid w:val="0094039E"/>
    <w:rsid w:val="00942DD4"/>
    <w:rsid w:val="009442B3"/>
    <w:rsid w:val="00946736"/>
    <w:rsid w:val="0095064E"/>
    <w:rsid w:val="009611D7"/>
    <w:rsid w:val="00962A11"/>
    <w:rsid w:val="00963AD6"/>
    <w:rsid w:val="00983EEC"/>
    <w:rsid w:val="009A13C1"/>
    <w:rsid w:val="009A6CB2"/>
    <w:rsid w:val="009A6E8D"/>
    <w:rsid w:val="009B08C0"/>
    <w:rsid w:val="009B393B"/>
    <w:rsid w:val="009C79BD"/>
    <w:rsid w:val="009D57DE"/>
    <w:rsid w:val="009D6903"/>
    <w:rsid w:val="009F77F5"/>
    <w:rsid w:val="00A0582A"/>
    <w:rsid w:val="00A06B0C"/>
    <w:rsid w:val="00A12F94"/>
    <w:rsid w:val="00A5009A"/>
    <w:rsid w:val="00A54716"/>
    <w:rsid w:val="00A57401"/>
    <w:rsid w:val="00A57A09"/>
    <w:rsid w:val="00A605A3"/>
    <w:rsid w:val="00A73E5B"/>
    <w:rsid w:val="00AB2F58"/>
    <w:rsid w:val="00AC3781"/>
    <w:rsid w:val="00AD25F4"/>
    <w:rsid w:val="00AD5394"/>
    <w:rsid w:val="00AE3E41"/>
    <w:rsid w:val="00B002F7"/>
    <w:rsid w:val="00B0407A"/>
    <w:rsid w:val="00B04B68"/>
    <w:rsid w:val="00B204A8"/>
    <w:rsid w:val="00B22DB9"/>
    <w:rsid w:val="00B353AE"/>
    <w:rsid w:val="00B36F11"/>
    <w:rsid w:val="00B4262B"/>
    <w:rsid w:val="00B4599B"/>
    <w:rsid w:val="00B47DD2"/>
    <w:rsid w:val="00B50825"/>
    <w:rsid w:val="00B575AD"/>
    <w:rsid w:val="00B5786C"/>
    <w:rsid w:val="00B711FB"/>
    <w:rsid w:val="00B73E3D"/>
    <w:rsid w:val="00B962DB"/>
    <w:rsid w:val="00BA3379"/>
    <w:rsid w:val="00BA73CC"/>
    <w:rsid w:val="00BB1DDD"/>
    <w:rsid w:val="00BB21B2"/>
    <w:rsid w:val="00BB7929"/>
    <w:rsid w:val="00BC19ED"/>
    <w:rsid w:val="00BE04BD"/>
    <w:rsid w:val="00BE11F9"/>
    <w:rsid w:val="00BE29AB"/>
    <w:rsid w:val="00BE501F"/>
    <w:rsid w:val="00BF5CCC"/>
    <w:rsid w:val="00C05DCF"/>
    <w:rsid w:val="00C12116"/>
    <w:rsid w:val="00C16C88"/>
    <w:rsid w:val="00C44B21"/>
    <w:rsid w:val="00C46329"/>
    <w:rsid w:val="00C61DF7"/>
    <w:rsid w:val="00C75AF7"/>
    <w:rsid w:val="00C77844"/>
    <w:rsid w:val="00C81B84"/>
    <w:rsid w:val="00C94857"/>
    <w:rsid w:val="00C96AFE"/>
    <w:rsid w:val="00C97011"/>
    <w:rsid w:val="00CA0A66"/>
    <w:rsid w:val="00CA702B"/>
    <w:rsid w:val="00CB273B"/>
    <w:rsid w:val="00CB36D5"/>
    <w:rsid w:val="00CC130F"/>
    <w:rsid w:val="00CE4020"/>
    <w:rsid w:val="00CE4414"/>
    <w:rsid w:val="00CF6F42"/>
    <w:rsid w:val="00D0360B"/>
    <w:rsid w:val="00D2123C"/>
    <w:rsid w:val="00D31241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B6AA7"/>
    <w:rsid w:val="00DC07C5"/>
    <w:rsid w:val="00DC49DB"/>
    <w:rsid w:val="00DC5ED1"/>
    <w:rsid w:val="00DC6435"/>
    <w:rsid w:val="00DD06D5"/>
    <w:rsid w:val="00DD2AB9"/>
    <w:rsid w:val="00DD520E"/>
    <w:rsid w:val="00DE4846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665B"/>
    <w:rsid w:val="00E8201D"/>
    <w:rsid w:val="00E87C87"/>
    <w:rsid w:val="00E94AD4"/>
    <w:rsid w:val="00EA61C7"/>
    <w:rsid w:val="00EA7129"/>
    <w:rsid w:val="00EB21C0"/>
    <w:rsid w:val="00EC2724"/>
    <w:rsid w:val="00ED0B92"/>
    <w:rsid w:val="00EF15D1"/>
    <w:rsid w:val="00EF3434"/>
    <w:rsid w:val="00F02D8A"/>
    <w:rsid w:val="00F12C7B"/>
    <w:rsid w:val="00F20CE4"/>
    <w:rsid w:val="00F22C12"/>
    <w:rsid w:val="00F31A86"/>
    <w:rsid w:val="00F468A3"/>
    <w:rsid w:val="00F61480"/>
    <w:rsid w:val="00F76083"/>
    <w:rsid w:val="00F778CC"/>
    <w:rsid w:val="00F96147"/>
    <w:rsid w:val="00FA0CCE"/>
    <w:rsid w:val="00FA2C6F"/>
    <w:rsid w:val="00FA31C0"/>
    <w:rsid w:val="00FA4876"/>
    <w:rsid w:val="00FB5C87"/>
    <w:rsid w:val="00FB6D0F"/>
    <w:rsid w:val="00FD0FCC"/>
    <w:rsid w:val="00FE1F93"/>
    <w:rsid w:val="00FE2926"/>
    <w:rsid w:val="00FE336A"/>
    <w:rsid w:val="00FE4470"/>
    <w:rsid w:val="00FE5682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